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93C1C">
      <w:pPr>
        <w:adjustRightInd w:val="0"/>
        <w:snapToGrid w:val="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 w14:paraId="60C3E04A">
      <w:pPr>
        <w:adjustRightInd w:val="0"/>
        <w:snapToGrid w:val="0"/>
        <w:rPr>
          <w:rFonts w:hint="eastAsia" w:ascii="黑体" w:hAnsi="黑体" w:eastAsia="黑体"/>
          <w:sz w:val="32"/>
          <w:szCs w:val="32"/>
        </w:rPr>
      </w:pPr>
    </w:p>
    <w:p w14:paraId="55805E6F">
      <w:pPr>
        <w:adjustRightInd w:val="0"/>
        <w:snapToGrid w:val="0"/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《网络数据安全防护体系运营能力评价指南》</w:t>
      </w:r>
    </w:p>
    <w:p w14:paraId="5E89351E">
      <w:pPr>
        <w:jc w:val="center"/>
        <w:rPr>
          <w:rFonts w:hint="eastAsia" w:ascii="方正小标宋简体" w:eastAsia="方正小标宋简体"/>
          <w:sz w:val="36"/>
          <w:szCs w:val="36"/>
        </w:rPr>
      </w:pPr>
      <w:r>
        <w:rPr>
          <w:rFonts w:hint="eastAsia" w:ascii="方正小标宋简体" w:eastAsia="方正小标宋简体"/>
          <w:sz w:val="36"/>
          <w:szCs w:val="36"/>
        </w:rPr>
        <w:t>技术支撑单位申请表</w:t>
      </w:r>
    </w:p>
    <w:p w14:paraId="707FAAC1">
      <w:pPr>
        <w:adjustRightInd w:val="0"/>
        <w:snapToGrid w:val="0"/>
        <w:spacing w:before="120" w:after="120" w:line="360" w:lineRule="auto"/>
        <w:rPr>
          <w:rFonts w:hint="eastAsia" w:ascii="仿宋_GB2312" w:eastAsia="仿宋_GB2312"/>
          <w:sz w:val="28"/>
          <w:szCs w:val="28"/>
        </w:rPr>
      </w:pPr>
      <w:bookmarkStart w:id="0" w:name="OLE_LINK11"/>
      <w:r>
        <w:rPr>
          <w:rFonts w:hint="eastAsia" w:ascii="仿宋_GB2312" w:hAnsi="Arial" w:eastAsia="仿宋_GB2312" w:cs="Arial"/>
          <w:sz w:val="28"/>
          <w:szCs w:val="28"/>
        </w:rPr>
        <w:t>申报单位（盖章）：                  申报日期：   年   月   日</w:t>
      </w:r>
    </w:p>
    <w:tbl>
      <w:tblPr>
        <w:tblStyle w:val="2"/>
        <w:tblW w:w="907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4"/>
        <w:gridCol w:w="2979"/>
        <w:gridCol w:w="2979"/>
      </w:tblGrid>
      <w:tr w14:paraId="66FE1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4FCF2DF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黑体" w:hAnsi="黑体" w:eastAsia="黑体" w:cs="Arial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sz w:val="28"/>
                <w:szCs w:val="28"/>
              </w:rPr>
              <w:t>一、基础信息</w:t>
            </w:r>
          </w:p>
        </w:tc>
      </w:tr>
      <w:tr w14:paraId="08DD4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07FF507B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单位名称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8BF2AE4">
            <w:pPr>
              <w:adjustRightInd w:val="0"/>
              <w:snapToGrid w:val="0"/>
              <w:spacing w:before="120" w:after="120" w:line="360" w:lineRule="auto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40492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CE414AC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统一社会信用代码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4F9DABC">
            <w:pPr>
              <w:adjustRightInd w:val="0"/>
              <w:snapToGrid w:val="0"/>
              <w:spacing w:before="120" w:after="120" w:line="360" w:lineRule="auto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26A96C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1522709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法定代表人/联系电话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7B06F44">
            <w:pPr>
              <w:adjustRightInd w:val="0"/>
              <w:snapToGrid w:val="0"/>
              <w:spacing w:before="120" w:after="120" w:line="360" w:lineRule="auto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0C8F0F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CA9D5D2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项目负责人/电话/邮箱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A7CB095">
            <w:pPr>
              <w:adjustRightInd w:val="0"/>
              <w:snapToGrid w:val="0"/>
              <w:spacing w:before="120" w:after="120" w:line="360" w:lineRule="auto"/>
              <w:rPr>
                <w:rFonts w:hint="eastAsia" w:ascii="仿宋_GB2312" w:eastAsia="仿宋_GB2312"/>
                <w:sz w:val="28"/>
                <w:szCs w:val="28"/>
              </w:rPr>
            </w:pPr>
          </w:p>
        </w:tc>
      </w:tr>
      <w:tr w14:paraId="277839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67417E80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近3年无违法违规/不良信用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569EDC59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□ 是 □ 否 （如有说明：  ）</w:t>
            </w:r>
          </w:p>
        </w:tc>
      </w:tr>
      <w:tr w14:paraId="3B36FC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CEA7FD6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黑体" w:hAnsi="黑体" w:eastAsia="黑体" w:cs="Arial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sz w:val="28"/>
                <w:szCs w:val="28"/>
              </w:rPr>
              <w:t>二、核心能力</w:t>
            </w:r>
          </w:p>
        </w:tc>
      </w:tr>
      <w:tr w14:paraId="1E0A33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819FCA8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ascii="仿宋_GB2312" w:hAnsi="Arial" w:eastAsia="仿宋_GB2312" w:cs="Arial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核心技术服务介绍，包括但不限于数据分类分级、数据脱敏、漏洞检测、入侵防御、安全审计、应急响应、安全加固、合规建设等方面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7FE9E43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3997EA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A6E200C">
            <w:pPr>
              <w:adjustRightInd w:val="0"/>
              <w:snapToGrid w:val="0"/>
              <w:spacing w:before="120" w:after="120" w:line="360" w:lineRule="auto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关键资质/专利等情况</w:t>
            </w:r>
          </w:p>
        </w:tc>
        <w:tc>
          <w:tcPr>
            <w:tcW w:w="5958" w:type="dxa"/>
            <w:gridSpan w:val="2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DD04299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77E8F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D94936F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黑体" w:hAnsi="黑体" w:eastAsia="黑体" w:cs="Arial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sz w:val="28"/>
                <w:szCs w:val="28"/>
              </w:rPr>
              <w:t>三、项目经验</w:t>
            </w:r>
          </w:p>
        </w:tc>
      </w:tr>
      <w:tr w14:paraId="1DB76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E46DEF2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ascii="仿宋_GB2312" w:hAnsi="Arial" w:eastAsia="仿宋_GB2312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/>
                <w:bCs/>
                <w:sz w:val="28"/>
                <w:szCs w:val="28"/>
              </w:rPr>
              <w:t>项目名称</w:t>
            </w:r>
          </w:p>
        </w:tc>
        <w:tc>
          <w:tcPr>
            <w:tcW w:w="2979" w:type="dxa"/>
            <w:tcMar>
              <w:top w:w="60" w:type="dxa"/>
              <w:left w:w="120" w:type="dxa"/>
              <w:bottom w:w="30" w:type="dxa"/>
              <w:right w:w="120" w:type="dxa"/>
            </w:tcMar>
            <w:vAlign w:val="center"/>
          </w:tcPr>
          <w:p w14:paraId="38CAA60F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ascii="仿宋_GB2312" w:hAnsi="Arial" w:eastAsia="仿宋_GB2312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/>
                <w:bCs/>
                <w:sz w:val="28"/>
                <w:szCs w:val="28"/>
              </w:rPr>
              <w:t>服务对象</w:t>
            </w:r>
          </w:p>
        </w:tc>
        <w:tc>
          <w:tcPr>
            <w:tcW w:w="2979" w:type="dxa"/>
            <w:vAlign w:val="center"/>
          </w:tcPr>
          <w:p w14:paraId="3FE3B584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ascii="仿宋_GB2312" w:hAnsi="Arial" w:eastAsia="仿宋_GB2312" w:cs="Arial"/>
                <w:b/>
                <w:bCs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b/>
                <w:bCs/>
                <w:sz w:val="28"/>
                <w:szCs w:val="28"/>
              </w:rPr>
              <w:t>核心内容</w:t>
            </w:r>
          </w:p>
        </w:tc>
      </w:tr>
      <w:tr w14:paraId="18641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930F4C7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462B50F5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</w:tcPr>
          <w:p w14:paraId="06CD989B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4B6762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1DD2E77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D4C5C3A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</w:tcPr>
          <w:p w14:paraId="357B0479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37A1D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6376ACE4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5AD39499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</w:tcPr>
          <w:p w14:paraId="01F88F65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12F566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3114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1350EDBA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22BCC706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  <w:tc>
          <w:tcPr>
            <w:tcW w:w="2979" w:type="dxa"/>
          </w:tcPr>
          <w:p w14:paraId="3F2BEB79">
            <w:pPr>
              <w:adjustRightInd w:val="0"/>
              <w:snapToGrid w:val="0"/>
              <w:spacing w:before="120" w:after="120" w:line="360" w:lineRule="auto"/>
              <w:rPr>
                <w:rFonts w:ascii="仿宋_GB2312" w:hAnsi="Arial" w:eastAsia="仿宋_GB2312" w:cs="Arial"/>
                <w:sz w:val="28"/>
                <w:szCs w:val="28"/>
              </w:rPr>
            </w:pPr>
          </w:p>
        </w:tc>
      </w:tr>
      <w:tr w14:paraId="2C61D3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3C65E729">
            <w:pPr>
              <w:adjustRightInd w:val="0"/>
              <w:snapToGrid w:val="0"/>
              <w:spacing w:before="120" w:after="120" w:line="360" w:lineRule="auto"/>
              <w:jc w:val="center"/>
              <w:rPr>
                <w:rFonts w:hint="eastAsia" w:ascii="黑体" w:hAnsi="黑体" w:eastAsia="黑体" w:cs="Arial"/>
                <w:sz w:val="28"/>
                <w:szCs w:val="28"/>
              </w:rPr>
            </w:pPr>
            <w:r>
              <w:rPr>
                <w:rFonts w:hint="eastAsia" w:ascii="黑体" w:hAnsi="黑体" w:eastAsia="黑体" w:cs="Arial"/>
                <w:sz w:val="28"/>
                <w:szCs w:val="28"/>
              </w:rPr>
              <w:t>四、声明</w:t>
            </w:r>
          </w:p>
        </w:tc>
      </w:tr>
      <w:tr w14:paraId="66D70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" w:type="dxa"/>
            <w:bottom w:w="0" w:type="dxa"/>
            <w:right w:w="10" w:type="dxa"/>
          </w:tblCellMar>
        </w:tblPrEx>
        <w:tc>
          <w:tcPr>
            <w:tcW w:w="9072" w:type="dxa"/>
            <w:gridSpan w:val="3"/>
            <w:tcMar>
              <w:top w:w="60" w:type="dxa"/>
              <w:left w:w="120" w:type="dxa"/>
              <w:bottom w:w="30" w:type="dxa"/>
              <w:right w:w="120" w:type="dxa"/>
            </w:tcMar>
          </w:tcPr>
          <w:p w14:paraId="79625277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本单位承诺申报材料真实有效，自愿配合贯标支撑工作，承担相应责任。</w:t>
            </w:r>
          </w:p>
          <w:p w14:paraId="52DC41D9">
            <w:pPr>
              <w:adjustRightInd w:val="0"/>
              <w:snapToGrid w:val="0"/>
              <w:spacing w:before="120" w:after="120" w:line="360" w:lineRule="auto"/>
              <w:ind w:firstLine="560" w:firstLineChars="200"/>
              <w:rPr>
                <w:rFonts w:hint="eastAsia" w:ascii="仿宋_GB2312" w:eastAsia="仿宋_GB2312"/>
                <w:sz w:val="28"/>
                <w:szCs w:val="28"/>
              </w:rPr>
            </w:pP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>法定代表人签字：</w:t>
            </w:r>
            <w:r>
              <w:rPr>
                <w:rFonts w:hint="eastAsia" w:ascii="仿宋_GB2312" w:hAnsi="Arial" w:eastAsia="仿宋_GB2312" w:cs="Arial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_GB2312" w:hAnsi="Arial" w:eastAsia="仿宋_GB2312" w:cs="Arial"/>
                <w:sz w:val="28"/>
                <w:szCs w:val="28"/>
              </w:rPr>
              <w:t xml:space="preserve">   单位盖章：</w:t>
            </w:r>
            <w:r>
              <w:rPr>
                <w:rFonts w:hint="eastAsia" w:ascii="仿宋_GB2312" w:hAnsi="Arial" w:eastAsia="仿宋_GB2312" w:cs="Arial"/>
                <w:sz w:val="28"/>
                <w:szCs w:val="28"/>
                <w:u w:val="single"/>
              </w:rPr>
              <w:t xml:space="preserve">                    </w:t>
            </w:r>
            <w:r>
              <w:rPr>
                <w:rFonts w:hint="eastAsia" w:ascii="仿宋_GB2312" w:eastAsia="仿宋_GB2312"/>
                <w:sz w:val="28"/>
                <w:szCs w:val="28"/>
              </w:rPr>
              <w:t xml:space="preserve"> </w:t>
            </w:r>
          </w:p>
        </w:tc>
      </w:tr>
    </w:tbl>
    <w:p w14:paraId="29C4CE92">
      <w:pPr>
        <w:adjustRightInd w:val="0"/>
        <w:snapToGrid w:val="0"/>
        <w:spacing w:before="120" w:after="120" w:line="360" w:lineRule="auto"/>
        <w:rPr>
          <w:rFonts w:hint="eastAsia" w:ascii="仿宋_GB2312" w:eastAsia="仿宋_GB2312"/>
          <w:sz w:val="28"/>
          <w:szCs w:val="28"/>
        </w:rPr>
      </w:pPr>
      <w:r>
        <w:rPr>
          <w:rFonts w:hint="eastAsia" w:ascii="仿宋_GB2312" w:hAnsi="Arial" w:eastAsia="仿宋_GB2312" w:cs="Arial"/>
          <w:sz w:val="28"/>
          <w:szCs w:val="28"/>
        </w:rPr>
        <w:t>附件：营业执照、资质证书、项目合同复印件等。</w:t>
      </w:r>
    </w:p>
    <w:bookmarkEnd w:id="0"/>
    <w:p w14:paraId="67A790E1">
      <w:pPr>
        <w:jc w:val="center"/>
        <w:rPr>
          <w:rFonts w:hint="eastAsia" w:ascii="仿宋_GB2312" w:eastAsia="仿宋_GB2312"/>
          <w:sz w:val="28"/>
          <w:szCs w:val="28"/>
        </w:rPr>
      </w:pPr>
    </w:p>
    <w:p w14:paraId="7C1973E8">
      <w:bookmarkStart w:id="1" w:name="_GoBack"/>
      <w:bookmarkEnd w:id="1"/>
    </w:p>
    <w:sectPr>
      <w:pgSz w:w="11906" w:h="16838"/>
      <w:pgMar w:top="2098" w:right="1474" w:bottom="1985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AD78BB"/>
    <w:rsid w:val="78AD7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2026-01-28T06:33:00Z</dcterms:created>
  <dc:creator>晴空</dc:creator>
  <cp:lastModifiedBy>晴空</cp:lastModifiedBy>
  <dcterms:modified xsi:type="dcterms:W3CDTF">2026-01-28T06:33:42Z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57E963AF32D94B9E8860BC7936562309_11</vt:lpwstr>
  </property>
  <property fmtid="{D5CDD505-2E9C-101B-9397-08002B2CF9AE}" pid="4" name="KSOTemplateDocerSaveRecord">
    <vt:lpwstr>eyJoZGlkIjoiZDQ0ZTA3YjM2NTMxMGRiOTYxOTY1NjY5OWRhZTMwN2QiLCJ1c2VySWQiOiI1MDE5MjMxMzUifQ==</vt:lpwstr>
  </property>
</Properties>
</file>